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658CEF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997ED5">
        <w:rPr>
          <w:rFonts w:ascii="Azo Sans Md" w:hAnsi="Azo Sans Md" w:cstheme="minorHAnsi"/>
          <w:b/>
          <w:szCs w:val="24"/>
        </w:rPr>
        <w:t>6</w:t>
      </w:r>
      <w:r w:rsidR="00326337">
        <w:rPr>
          <w:rFonts w:ascii="Azo Sans Md" w:hAnsi="Azo Sans Md" w:cstheme="minorHAnsi"/>
          <w:b/>
          <w:szCs w:val="24"/>
        </w:rPr>
        <w:t>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A95224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26337">
        <w:rPr>
          <w:rFonts w:ascii="Azo Sans Md" w:hAnsi="Azo Sans Md" w:cstheme="minorHAnsi"/>
          <w:b/>
          <w:szCs w:val="24"/>
        </w:rPr>
        <w:t>1.095/2025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65031E93" w14:textId="7DB56896" w:rsidR="0004694E" w:rsidRPr="0004694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26337" w:rsidRPr="00326337">
        <w:rPr>
          <w:rFonts w:ascii="Azo Sans Md" w:hAnsi="Azo Sans Md" w:cstheme="minorHAnsi"/>
          <w:b/>
          <w:szCs w:val="24"/>
        </w:rPr>
        <w:t>AQUISIÇÃO</w:t>
      </w:r>
      <w:r w:rsidR="000E5259">
        <w:rPr>
          <w:rFonts w:ascii="Azo Sans Md" w:hAnsi="Azo Sans Md" w:cstheme="minorHAnsi"/>
          <w:b/>
          <w:szCs w:val="24"/>
        </w:rPr>
        <w:t xml:space="preserve"> DE</w:t>
      </w:r>
      <w:r w:rsidR="00326337" w:rsidRPr="00326337">
        <w:rPr>
          <w:rFonts w:ascii="Azo Sans Md" w:hAnsi="Azo Sans Md" w:cstheme="minorHAnsi"/>
          <w:b/>
          <w:szCs w:val="24"/>
        </w:rPr>
        <w:t xml:space="preserve"> MOBILIÁRIOS E ELETRODOMÉSTICOS para implantação de Núcleos de Proteção e Defesa Civil (Nupdecs)</w:t>
      </w:r>
      <w:r w:rsidR="00326337">
        <w:rPr>
          <w:rFonts w:ascii="Azo Sans Md" w:hAnsi="Azo Sans Md" w:cstheme="minorHAnsi"/>
          <w:b/>
          <w:szCs w:val="24"/>
        </w:rPr>
        <w:t>.</w:t>
      </w:r>
    </w:p>
    <w:p w14:paraId="57ECE757" w14:textId="77777777" w:rsidR="0004694E" w:rsidRDefault="0004694E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4BC5E688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997ED5">
        <w:rPr>
          <w:rFonts w:ascii="Azo Sans Md" w:hAnsi="Azo Sans Md" w:cstheme="minorHAnsi"/>
          <w:b/>
        </w:rPr>
        <w:t>6</w:t>
      </w:r>
      <w:r w:rsidR="00326337">
        <w:rPr>
          <w:rFonts w:ascii="Azo Sans Md" w:hAnsi="Azo Sans Md" w:cstheme="minorHAnsi"/>
          <w:b/>
        </w:rPr>
        <w:t>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97ED5">
        <w:rPr>
          <w:rFonts w:ascii="Azo Sans Lt" w:hAnsi="Azo Sans Lt" w:cstheme="minorHAnsi"/>
          <w:sz w:val="22"/>
          <w:szCs w:val="22"/>
        </w:rPr>
        <w:t xml:space="preserve">a </w:t>
      </w:r>
      <w:r w:rsidR="00326337" w:rsidRPr="00326337">
        <w:rPr>
          <w:rFonts w:ascii="Azo Sans Md" w:hAnsi="Azo Sans Md" w:cstheme="minorHAnsi"/>
          <w:b/>
          <w:szCs w:val="24"/>
        </w:rPr>
        <w:t>AQUISIÇÃO, MOBILIÁRIOS E ELETRODOMÉSTICOS para implantação de Núcleos de Proteção e Defesa Civil (Nupdecs)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3B8C89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0229DB62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3CF6" w14:textId="77777777" w:rsidR="002C5CDE" w:rsidRDefault="002C5CDE" w:rsidP="007A67F8">
      <w:r>
        <w:separator/>
      </w:r>
    </w:p>
  </w:endnote>
  <w:endnote w:type="continuationSeparator" w:id="0">
    <w:p w14:paraId="49E6CF01" w14:textId="77777777" w:rsidR="002C5CDE" w:rsidRDefault="002C5CD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80160" w14:textId="77777777" w:rsidR="002C5CDE" w:rsidRDefault="002C5CDE" w:rsidP="007A67F8">
      <w:r>
        <w:separator/>
      </w:r>
    </w:p>
  </w:footnote>
  <w:footnote w:type="continuationSeparator" w:id="0">
    <w:p w14:paraId="1B6C16B5" w14:textId="77777777" w:rsidR="002C5CDE" w:rsidRDefault="002C5CD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E5259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C5CDE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Michele</cp:lastModifiedBy>
  <cp:revision>111</cp:revision>
  <cp:lastPrinted>2025-02-21T19:01:00Z</cp:lastPrinted>
  <dcterms:created xsi:type="dcterms:W3CDTF">2021-05-27T14:26:00Z</dcterms:created>
  <dcterms:modified xsi:type="dcterms:W3CDTF">2025-06-18T17:46:00Z</dcterms:modified>
</cp:coreProperties>
</file>